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CF1DF" w14:textId="77777777" w:rsidR="00FF1337" w:rsidRPr="00752EF7" w:rsidRDefault="00FF1337" w:rsidP="00FF1337">
      <w:pPr>
        <w:jc w:val="center"/>
        <w:rPr>
          <w:rFonts w:cstheme="minorHAnsi"/>
          <w:b/>
          <w:sz w:val="32"/>
          <w:szCs w:val="24"/>
        </w:rPr>
      </w:pPr>
      <w:r w:rsidRPr="00752EF7">
        <w:rPr>
          <w:rFonts w:cstheme="minorHAnsi"/>
          <w:b/>
          <w:noProof/>
          <w:sz w:val="32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0A7D8D2" wp14:editId="3235BDD7">
            <wp:simplePos x="0" y="0"/>
            <wp:positionH relativeFrom="margin">
              <wp:posOffset>4819650</wp:posOffset>
            </wp:positionH>
            <wp:positionV relativeFrom="paragraph">
              <wp:posOffset>-586105</wp:posOffset>
            </wp:positionV>
            <wp:extent cx="1409322" cy="134749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k house emble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322" cy="1347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2EF7">
        <w:rPr>
          <w:rFonts w:cstheme="minorHAnsi"/>
          <w:b/>
          <w:sz w:val="32"/>
          <w:szCs w:val="24"/>
        </w:rPr>
        <w:t>Park House Primary School</w:t>
      </w:r>
    </w:p>
    <w:p w14:paraId="30F6043A" w14:textId="77777777" w:rsidR="00FF1337" w:rsidRDefault="00FF1337">
      <w:pPr>
        <w:rPr>
          <w:b/>
          <w:bCs/>
        </w:rPr>
      </w:pPr>
    </w:p>
    <w:p w14:paraId="13655D8B" w14:textId="5F7394FD" w:rsidR="006C0C10" w:rsidRDefault="006C0C10">
      <w:pPr>
        <w:rPr>
          <w:b/>
          <w:bCs/>
        </w:rPr>
      </w:pPr>
      <w:r w:rsidRPr="006C0C10">
        <w:rPr>
          <w:b/>
          <w:bCs/>
        </w:rPr>
        <w:t xml:space="preserve">Specific </w:t>
      </w:r>
      <w:r>
        <w:rPr>
          <w:b/>
          <w:bCs/>
        </w:rPr>
        <w:t>S</w:t>
      </w:r>
      <w:r w:rsidRPr="006C0C10">
        <w:rPr>
          <w:b/>
          <w:bCs/>
        </w:rPr>
        <w:t>ituation Privacy Notice Template</w:t>
      </w:r>
    </w:p>
    <w:p w14:paraId="7027A21F" w14:textId="77777777" w:rsidR="00FF1337" w:rsidRPr="00FF1337" w:rsidRDefault="00FF1337">
      <w:pPr>
        <w:rPr>
          <w:b/>
          <w:bCs/>
        </w:rPr>
      </w:pPr>
      <w:bookmarkStart w:id="0" w:name="_GoBack"/>
      <w:bookmarkEnd w:id="0"/>
    </w:p>
    <w:p w14:paraId="62BD7CBB" w14:textId="20AD9B5D" w:rsidR="006C0C10" w:rsidRDefault="006C0C10">
      <w:r>
        <w:t>Name of Event or Exercise</w:t>
      </w:r>
    </w:p>
    <w:p w14:paraId="3F2E0D16" w14:textId="1DB3CAFF" w:rsidR="006C0C10" w:rsidRDefault="006C0C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103"/>
      </w:tblGrid>
      <w:tr w:rsidR="006C0C10" w14:paraId="57499293" w14:textId="77777777" w:rsidTr="006C0C10">
        <w:tc>
          <w:tcPr>
            <w:tcW w:w="3681" w:type="dxa"/>
          </w:tcPr>
          <w:p w14:paraId="45AAE8BA" w14:textId="2FCB7C9A" w:rsidR="006C0C10" w:rsidRDefault="006C0C10">
            <w:r>
              <w:t>Why do we need to collect personal data?</w:t>
            </w:r>
          </w:p>
        </w:tc>
        <w:tc>
          <w:tcPr>
            <w:tcW w:w="5103" w:type="dxa"/>
          </w:tcPr>
          <w:p w14:paraId="48AEF9B1" w14:textId="525E650D" w:rsidR="006C0C10" w:rsidRDefault="006C0C10">
            <w:r>
              <w:t xml:space="preserve">We want to </w:t>
            </w:r>
          </w:p>
        </w:tc>
      </w:tr>
      <w:tr w:rsidR="006C0C10" w14:paraId="5EDBCC12" w14:textId="77777777" w:rsidTr="006C0C10">
        <w:tc>
          <w:tcPr>
            <w:tcW w:w="3681" w:type="dxa"/>
          </w:tcPr>
          <w:p w14:paraId="3C8905EB" w14:textId="61D93C2C" w:rsidR="006C0C10" w:rsidRDefault="006C0C10">
            <w:r>
              <w:t>What will it be used for?</w:t>
            </w:r>
          </w:p>
        </w:tc>
        <w:tc>
          <w:tcPr>
            <w:tcW w:w="5103" w:type="dxa"/>
          </w:tcPr>
          <w:p w14:paraId="771C023A" w14:textId="77777777" w:rsidR="006C0C10" w:rsidRDefault="006C0C10"/>
          <w:p w14:paraId="6FB4CD27" w14:textId="6AD13646" w:rsidR="006C0C10" w:rsidRDefault="006C0C10"/>
        </w:tc>
      </w:tr>
      <w:tr w:rsidR="006C0C10" w14:paraId="0730EB7D" w14:textId="77777777" w:rsidTr="006C0C10">
        <w:tc>
          <w:tcPr>
            <w:tcW w:w="3681" w:type="dxa"/>
          </w:tcPr>
          <w:p w14:paraId="3130AD8D" w14:textId="7E3A7FE0" w:rsidR="006C0C10" w:rsidRDefault="006C0C10">
            <w:r>
              <w:t>How long will we keep it?</w:t>
            </w:r>
          </w:p>
        </w:tc>
        <w:tc>
          <w:tcPr>
            <w:tcW w:w="5103" w:type="dxa"/>
          </w:tcPr>
          <w:p w14:paraId="5BECA035" w14:textId="77777777" w:rsidR="006C0C10" w:rsidRDefault="006C0C10"/>
          <w:p w14:paraId="337EB9FD" w14:textId="1FCB00E6" w:rsidR="006C0C10" w:rsidRDefault="006C0C10"/>
        </w:tc>
      </w:tr>
      <w:tr w:rsidR="006C0C10" w14:paraId="744FB8E1" w14:textId="77777777" w:rsidTr="006C0C10">
        <w:tc>
          <w:tcPr>
            <w:tcW w:w="3681" w:type="dxa"/>
          </w:tcPr>
          <w:p w14:paraId="27B5C391" w14:textId="648F10B3" w:rsidR="006C0C10" w:rsidRDefault="006C0C10">
            <w:r>
              <w:t>How will we store it?</w:t>
            </w:r>
          </w:p>
        </w:tc>
        <w:tc>
          <w:tcPr>
            <w:tcW w:w="5103" w:type="dxa"/>
          </w:tcPr>
          <w:p w14:paraId="2155BE13" w14:textId="77777777" w:rsidR="006C0C10" w:rsidRDefault="006C0C10"/>
          <w:p w14:paraId="031C6B5E" w14:textId="54AA38E6" w:rsidR="006C0C10" w:rsidRDefault="006C0C10"/>
        </w:tc>
      </w:tr>
      <w:tr w:rsidR="006C0C10" w14:paraId="5BA067ED" w14:textId="77777777" w:rsidTr="006C0C10">
        <w:tc>
          <w:tcPr>
            <w:tcW w:w="3681" w:type="dxa"/>
          </w:tcPr>
          <w:p w14:paraId="7AC6D959" w14:textId="039CA026" w:rsidR="006C0C10" w:rsidRDefault="006C0C10">
            <w:r>
              <w:t>Will it be shared with others? If so, who?</w:t>
            </w:r>
          </w:p>
        </w:tc>
        <w:tc>
          <w:tcPr>
            <w:tcW w:w="5103" w:type="dxa"/>
          </w:tcPr>
          <w:p w14:paraId="398D1B5A" w14:textId="77777777" w:rsidR="006C0C10" w:rsidRDefault="006C0C10"/>
        </w:tc>
      </w:tr>
      <w:tr w:rsidR="006C0C10" w14:paraId="3DA55A93" w14:textId="77777777" w:rsidTr="006C0C10">
        <w:tc>
          <w:tcPr>
            <w:tcW w:w="3681" w:type="dxa"/>
          </w:tcPr>
          <w:p w14:paraId="33BFDB85" w14:textId="0450893D" w:rsidR="006C0C10" w:rsidRDefault="006C0C10">
            <w:r>
              <w:t>What about your Data Protection rights?</w:t>
            </w:r>
          </w:p>
        </w:tc>
        <w:tc>
          <w:tcPr>
            <w:tcW w:w="5103" w:type="dxa"/>
          </w:tcPr>
          <w:p w14:paraId="5F7C5A8D" w14:textId="3CA3E669" w:rsidR="006C0C10" w:rsidRDefault="006C0C10">
            <w:r>
              <w:t>For more information about how data is collected, stored, used and protected, please see our</w:t>
            </w:r>
            <w:r w:rsidR="007A6DD9">
              <w:t xml:space="preserve"> UK</w:t>
            </w:r>
            <w:r>
              <w:t xml:space="preserve"> GDPR / Data Protection Policy which can be found on our website ADD LINK </w:t>
            </w:r>
          </w:p>
          <w:p w14:paraId="6E7BF375" w14:textId="77777777" w:rsidR="006C0C10" w:rsidRDefault="006C0C10"/>
          <w:p w14:paraId="625550C9" w14:textId="4C9C27E8" w:rsidR="006C0C10" w:rsidRDefault="006C0C10">
            <w:r>
              <w:t>You will find details about your rights and how to access data we hold, and what to do is you are not satisfied or wish to complain.</w:t>
            </w:r>
          </w:p>
        </w:tc>
      </w:tr>
    </w:tbl>
    <w:p w14:paraId="2A4743E7" w14:textId="77777777" w:rsidR="006C0C10" w:rsidRDefault="006C0C10"/>
    <w:sectPr w:rsidR="006C0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10"/>
    <w:rsid w:val="006C0C10"/>
    <w:rsid w:val="007A6DD9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5F952"/>
  <w15:chartTrackingRefBased/>
  <w15:docId w15:val="{3281221B-CBC4-4FCE-88C8-96521491F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Walker</dc:creator>
  <cp:keywords/>
  <dc:description/>
  <cp:lastModifiedBy>Steph Kavanagh</cp:lastModifiedBy>
  <cp:revision>2</cp:revision>
  <dcterms:created xsi:type="dcterms:W3CDTF">2022-10-27T17:40:00Z</dcterms:created>
  <dcterms:modified xsi:type="dcterms:W3CDTF">2022-10-27T17:40:00Z</dcterms:modified>
</cp:coreProperties>
</file>